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宋体"/>
          <w:color w:val="000000"/>
          <w:sz w:val="22"/>
          <w:lang w:val="en-US" w:eastAsia="zh-CN"/>
        </w:rPr>
      </w:pPr>
      <w:r>
        <w:rPr>
          <w:rFonts w:hint="eastAsia" w:ascii="Microsoft Sans Serif" w:hAnsi="Microsoft Sans Serif" w:eastAsia="Microsoft Sans Serif"/>
          <w:b/>
          <w:bCs/>
          <w:color w:val="000000"/>
          <w:sz w:val="30"/>
          <w:szCs w:val="30"/>
        </w:rPr>
        <w:t>主是</w:t>
      </w:r>
      <w:bookmarkStart w:id="0" w:name="_GoBack"/>
      <w:bookmarkEnd w:id="0"/>
      <w:r>
        <w:rPr>
          <w:rFonts w:hint="eastAsia" w:ascii="Microsoft Sans Serif" w:hAnsi="Microsoft Sans Serif" w:eastAsia="Microsoft Sans Serif"/>
          <w:b/>
          <w:bCs/>
          <w:color w:val="000000"/>
          <w:sz w:val="30"/>
          <w:szCs w:val="30"/>
        </w:rPr>
        <w:t>我万有</w:t>
      </w:r>
      <w:r>
        <w:rPr>
          <w:rFonts w:hint="eastAsia" w:ascii="Microsoft Sans Serif" w:hAnsi="Microsoft Sans Serif"/>
          <w:b/>
          <w:bCs/>
          <w:color w:val="000000"/>
          <w:sz w:val="30"/>
          <w:szCs w:val="30"/>
          <w:lang w:val="en-US" w:eastAsia="zh-CN"/>
        </w:rPr>
        <w:t xml:space="preserve"> Be Thou My Vision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求我心中王，成为我异象，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我别无爱慕，唯主我景仰；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Be Thou my Vision, O Lord of my heart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Naught be all else to me, save that Thou art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充满我思想，我心响往，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睡着或睡醒，慈容是我光。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Thou my best Thought, by day or by night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Waking or sleeping, Thy presence my light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成为我智慧，成为我箴言，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我愿常跟随，你在我身边；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Be Thou my Wisdom, and Thou my true Word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I ever with Thee and Thou with me, Lord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你是我圣父，我是你子，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你常居我心，我与你合一。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Thou my great Father, I Thy true son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Thou in me dwelling, and I with Thee one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我不求虚名，也不求富有，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你是我基业，从今到永久；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Riches I heed not, nor man’s empty praise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Thou mine Inheritance, now and always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惟你在我心，永远居首，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天上大君王，你是我万有。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Thou and Thou only, first in my heart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High King of Heaven, my Treasure Thou art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天上大君王，光明的太阳，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容我享天乐，我已打胜仗；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High King of Heaven, my victory won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May I reach Heaven’s joys, O bright Heav’n’s Sun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我心属你心，永无变更，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万有的主宰，成为我异象。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Heart of my own heart, whate’er befall</w:t>
      </w:r>
    </w:p>
    <w:p>
      <w:pPr>
        <w:spacing w:beforeLines="0" w:afterLines="0"/>
        <w:ind w:left="400" w:hanging="400"/>
        <w:jc w:val="center"/>
        <w:rPr>
          <w:rFonts w:hint="eastAsia" w:ascii="Microsoft Sans Serif" w:hAnsi="Microsoft Sans Serif" w:eastAsia="Microsoft Sans Serif"/>
          <w:color w:val="000000"/>
          <w:sz w:val="22"/>
        </w:rPr>
      </w:pPr>
      <w:r>
        <w:rPr>
          <w:rFonts w:hint="eastAsia" w:ascii="Microsoft Sans Serif" w:hAnsi="Microsoft Sans Serif" w:eastAsia="Microsoft Sans Serif"/>
          <w:color w:val="000000"/>
          <w:sz w:val="22"/>
        </w:rPr>
        <w:t>Still be my Vision, O Ruler of all</w:t>
      </w: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A6540"/>
    <w:rsid w:val="090D72C3"/>
    <w:rsid w:val="0BA546A9"/>
    <w:rsid w:val="36B7751F"/>
    <w:rsid w:val="5B7A6540"/>
    <w:rsid w:val="5C03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2019-03-21T14:30:00Z</dcterms:created>
  <dc:creator>王立敏</dc:creator>
  <cp:lastModifiedBy>王立敏</cp:lastModifiedBy>
  <dcterms:modified xsi:type="dcterms:W3CDTF">2019-03-21T15:10:10Z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